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4180" w14:textId="3CDEC873" w:rsidR="00B37384" w:rsidRDefault="007C6C60">
      <w:r>
        <w:t>BLANK DOC – CONTRACT UPLOAD HERE</w:t>
      </w:r>
    </w:p>
    <w:sectPr w:rsidR="00B37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60"/>
    <w:rsid w:val="000B75FD"/>
    <w:rsid w:val="006F634F"/>
    <w:rsid w:val="007C6C60"/>
    <w:rsid w:val="00856F49"/>
    <w:rsid w:val="00B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1F11"/>
  <w15:chartTrackingRefBased/>
  <w15:docId w15:val="{4E97DE69-A237-489B-AD17-D0E9002B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Hampshire County Council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Warden, Bill</dc:creator>
  <cp:keywords/>
  <dc:description/>
  <cp:lastModifiedBy>Warden, Bill</cp:lastModifiedBy>
  <cp:revision>1</cp:revision>
  <dcterms:created xsi:type="dcterms:W3CDTF">2025-04-28T14:51:00Z</dcterms:created>
  <dcterms:modified xsi:type="dcterms:W3CDTF">2025-04-28T14:51:00Z</dcterms:modified>
</cp:coreProperties>
</file>